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9F" w:rsidRPr="00FB30FC" w:rsidRDefault="001B679F" w:rsidP="001B679F">
      <w:pPr>
        <w:jc w:val="right"/>
        <w:rPr>
          <w:rFonts w:ascii="Times New Roman" w:hAnsi="Times New Roman" w:cs="Times New Roman"/>
          <w:sz w:val="24"/>
          <w:szCs w:val="24"/>
        </w:rPr>
      </w:pPr>
      <w:r w:rsidRPr="00FB30F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53985">
        <w:rPr>
          <w:rFonts w:ascii="Times New Roman" w:hAnsi="Times New Roman" w:cs="Times New Roman"/>
          <w:sz w:val="24"/>
          <w:szCs w:val="24"/>
        </w:rPr>
        <w:t>6.1</w:t>
      </w:r>
      <w:r w:rsidRPr="00FB3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79F" w:rsidRPr="001B679F" w:rsidRDefault="001B679F" w:rsidP="001B679F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79F">
        <w:rPr>
          <w:rFonts w:ascii="Times New Roman" w:hAnsi="Times New Roman" w:cs="Times New Roman"/>
          <w:b/>
          <w:bCs/>
          <w:sz w:val="24"/>
          <w:szCs w:val="24"/>
        </w:rPr>
        <w:t>Ценовое предложение</w:t>
      </w:r>
    </w:p>
    <w:p w:rsidR="001B679F" w:rsidRPr="001B679F" w:rsidRDefault="00CB273B" w:rsidP="00881C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1B679F" w:rsidRPr="001B679F">
        <w:rPr>
          <w:rFonts w:ascii="Times New Roman" w:hAnsi="Times New Roman" w:cs="Times New Roman"/>
          <w:b/>
          <w:bCs/>
          <w:sz w:val="24"/>
          <w:szCs w:val="24"/>
        </w:rPr>
        <w:t>Смета расходов на оказание услуг, руб., без НДС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557"/>
        <w:gridCol w:w="2554"/>
        <w:gridCol w:w="1009"/>
        <w:gridCol w:w="1291"/>
        <w:gridCol w:w="2162"/>
        <w:gridCol w:w="1636"/>
      </w:tblGrid>
      <w:tr w:rsidR="00EA44F8" w:rsidRPr="001B679F" w:rsidTr="00213F4B">
        <w:trPr>
          <w:trHeight w:val="617"/>
          <w:jc w:val="center"/>
        </w:trPr>
        <w:tc>
          <w:tcPr>
            <w:tcW w:w="560" w:type="dxa"/>
            <w:vAlign w:val="center"/>
            <w:hideMark/>
          </w:tcPr>
          <w:p w:rsidR="00EA44F8" w:rsidRPr="00304AE8" w:rsidRDefault="00EA44F8" w:rsidP="008F4E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4AE8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554" w:type="dxa"/>
            <w:vAlign w:val="center"/>
            <w:hideMark/>
          </w:tcPr>
          <w:p w:rsidR="00EA44F8" w:rsidRPr="00304AE8" w:rsidRDefault="00EA44F8" w:rsidP="008F4E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4AE8">
              <w:rPr>
                <w:rFonts w:ascii="Times New Roman" w:hAnsi="Times New Roman" w:cs="Times New Roman"/>
                <w:b/>
                <w:bCs/>
              </w:rPr>
              <w:t>Наименование работ (услуг), показателей, объектов исследования</w:t>
            </w:r>
            <w:r w:rsidR="00E95613" w:rsidRPr="00304AE8">
              <w:rPr>
                <w:rFonts w:ascii="Times New Roman" w:hAnsi="Times New Roman" w:cs="Times New Roman"/>
                <w:b/>
                <w:bCs/>
              </w:rPr>
              <w:t xml:space="preserve"> ( в </w:t>
            </w:r>
            <w:r w:rsidR="00304AE8" w:rsidRPr="00304AE8">
              <w:rPr>
                <w:rFonts w:ascii="Times New Roman" w:hAnsi="Times New Roman" w:cs="Times New Roman"/>
                <w:b/>
                <w:bCs/>
              </w:rPr>
              <w:t>соответствии</w:t>
            </w:r>
            <w:r w:rsidR="00E95613" w:rsidRPr="00304AE8">
              <w:rPr>
                <w:rFonts w:ascii="Times New Roman" w:hAnsi="Times New Roman" w:cs="Times New Roman"/>
                <w:b/>
                <w:bCs/>
              </w:rPr>
              <w:t xml:space="preserve"> с приложением </w:t>
            </w:r>
            <w:r w:rsidR="00304AE8" w:rsidRPr="00304AE8">
              <w:rPr>
                <w:rFonts w:ascii="Times New Roman" w:hAnsi="Times New Roman" w:cs="Times New Roman"/>
                <w:b/>
                <w:bCs/>
              </w:rPr>
              <w:t>№1 технического задания)</w:t>
            </w:r>
          </w:p>
        </w:tc>
        <w:tc>
          <w:tcPr>
            <w:tcW w:w="1016" w:type="dxa"/>
            <w:vAlign w:val="center"/>
          </w:tcPr>
          <w:p w:rsidR="00EA44F8" w:rsidRPr="00304AE8" w:rsidRDefault="00EA44F8" w:rsidP="008F4E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AE8">
              <w:rPr>
                <w:rFonts w:ascii="Times New Roman" w:hAnsi="Times New Roman" w:cs="Times New Roman"/>
                <w:b/>
              </w:rPr>
              <w:t>Ед.изм.</w:t>
            </w:r>
          </w:p>
        </w:tc>
        <w:tc>
          <w:tcPr>
            <w:tcW w:w="1291" w:type="dxa"/>
            <w:noWrap/>
            <w:vAlign w:val="center"/>
            <w:hideMark/>
          </w:tcPr>
          <w:p w:rsidR="00EA44F8" w:rsidRPr="00304AE8" w:rsidRDefault="00EA44F8" w:rsidP="008F4E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AE8">
              <w:rPr>
                <w:rFonts w:ascii="Times New Roman" w:hAnsi="Times New Roman" w:cs="Times New Roman"/>
                <w:b/>
              </w:rPr>
              <w:t xml:space="preserve">Расценка, руб </w:t>
            </w:r>
          </w:p>
          <w:p w:rsidR="00EA44F8" w:rsidRPr="00304AE8" w:rsidRDefault="00EA44F8" w:rsidP="008F4E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AE8">
              <w:rPr>
                <w:rFonts w:ascii="Times New Roman" w:hAnsi="Times New Roman" w:cs="Times New Roman"/>
                <w:b/>
              </w:rPr>
              <w:t>(без НДС)</w:t>
            </w:r>
          </w:p>
        </w:tc>
        <w:tc>
          <w:tcPr>
            <w:tcW w:w="2220" w:type="dxa"/>
          </w:tcPr>
          <w:p w:rsidR="00EA44F8" w:rsidRPr="00304AE8" w:rsidRDefault="00EA44F8" w:rsidP="008F4E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AE8">
              <w:rPr>
                <w:rFonts w:ascii="Times New Roman" w:hAnsi="Times New Roman" w:cs="Times New Roman"/>
                <w:b/>
              </w:rPr>
              <w:t>Наличие в области аккредитации</w:t>
            </w:r>
            <w:r w:rsidR="00E95613" w:rsidRPr="00304AE8">
              <w:rPr>
                <w:rFonts w:ascii="Times New Roman" w:hAnsi="Times New Roman" w:cs="Times New Roman"/>
                <w:b/>
              </w:rPr>
              <w:t xml:space="preserve"> собственной лаборатории</w:t>
            </w:r>
            <w:r w:rsidRPr="00304AE8">
              <w:rPr>
                <w:rFonts w:ascii="Times New Roman" w:hAnsi="Times New Roman" w:cs="Times New Roman"/>
                <w:b/>
              </w:rPr>
              <w:t>/</w:t>
            </w:r>
          </w:p>
          <w:p w:rsidR="00EA44F8" w:rsidRPr="00304AE8" w:rsidRDefault="00EA44F8" w:rsidP="008F4E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AE8">
              <w:rPr>
                <w:rFonts w:ascii="Times New Roman" w:hAnsi="Times New Roman" w:cs="Times New Roman"/>
                <w:b/>
              </w:rPr>
              <w:t>привлечённая лаборатория</w:t>
            </w:r>
            <w:r w:rsidR="00E95613" w:rsidRPr="00304AE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68" w:type="dxa"/>
          </w:tcPr>
          <w:p w:rsidR="00EA44F8" w:rsidRPr="00304AE8" w:rsidRDefault="00213F4B" w:rsidP="008F4E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AE8">
              <w:rPr>
                <w:rFonts w:ascii="Times New Roman" w:hAnsi="Times New Roman" w:cs="Times New Roman"/>
                <w:b/>
              </w:rPr>
              <w:t>Порядковый номер пункта в области аккредитации</w:t>
            </w:r>
          </w:p>
        </w:tc>
      </w:tr>
      <w:tr w:rsidR="00EA44F8" w:rsidRPr="001B679F" w:rsidTr="00213F4B">
        <w:trPr>
          <w:trHeight w:val="756"/>
          <w:jc w:val="center"/>
        </w:trPr>
        <w:tc>
          <w:tcPr>
            <w:tcW w:w="560" w:type="dxa"/>
            <w:hideMark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noWrap/>
          </w:tcPr>
          <w:p w:rsidR="00EA44F8" w:rsidRPr="001B679F" w:rsidRDefault="00EA44F8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noWrap/>
            <w:hideMark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F8" w:rsidRPr="001B679F" w:rsidTr="00213F4B">
        <w:trPr>
          <w:trHeight w:val="780"/>
          <w:jc w:val="center"/>
        </w:trPr>
        <w:tc>
          <w:tcPr>
            <w:tcW w:w="560" w:type="dxa"/>
            <w:hideMark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noWrap/>
          </w:tcPr>
          <w:p w:rsidR="00EA44F8" w:rsidRPr="001B679F" w:rsidRDefault="00EA44F8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noWrap/>
            <w:hideMark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F8" w:rsidRPr="001B679F" w:rsidTr="00213F4B">
        <w:trPr>
          <w:trHeight w:val="810"/>
          <w:jc w:val="center"/>
        </w:trPr>
        <w:tc>
          <w:tcPr>
            <w:tcW w:w="560" w:type="dxa"/>
            <w:hideMark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noWrap/>
          </w:tcPr>
          <w:p w:rsidR="00EA44F8" w:rsidRPr="001B679F" w:rsidRDefault="00EA44F8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noWrap/>
            <w:hideMark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F8" w:rsidRPr="001B679F" w:rsidTr="00213F4B">
        <w:trPr>
          <w:trHeight w:val="1050"/>
          <w:jc w:val="center"/>
        </w:trPr>
        <w:tc>
          <w:tcPr>
            <w:tcW w:w="560" w:type="dxa"/>
            <w:hideMark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noWrap/>
          </w:tcPr>
          <w:p w:rsidR="00EA44F8" w:rsidRPr="001B679F" w:rsidRDefault="00EA44F8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noWrap/>
            <w:hideMark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F8" w:rsidRPr="001B679F" w:rsidTr="00213F4B">
        <w:trPr>
          <w:trHeight w:val="930"/>
          <w:jc w:val="center"/>
        </w:trPr>
        <w:tc>
          <w:tcPr>
            <w:tcW w:w="560" w:type="dxa"/>
            <w:hideMark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noWrap/>
          </w:tcPr>
          <w:p w:rsidR="00EA44F8" w:rsidRPr="001B679F" w:rsidRDefault="00EA44F8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noWrap/>
            <w:hideMark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4B" w:rsidRPr="001B679F" w:rsidTr="00213F4B">
        <w:trPr>
          <w:trHeight w:val="930"/>
          <w:jc w:val="center"/>
        </w:trPr>
        <w:tc>
          <w:tcPr>
            <w:tcW w:w="560" w:type="dxa"/>
          </w:tcPr>
          <w:p w:rsidR="00213F4B" w:rsidRPr="001B679F" w:rsidRDefault="00213F4B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noWrap/>
          </w:tcPr>
          <w:p w:rsidR="00213F4B" w:rsidRPr="001B679F" w:rsidRDefault="00213F4B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13F4B" w:rsidRPr="001B679F" w:rsidRDefault="00213F4B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noWrap/>
          </w:tcPr>
          <w:p w:rsidR="00213F4B" w:rsidRPr="001B679F" w:rsidRDefault="00213F4B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213F4B" w:rsidRPr="001B679F" w:rsidRDefault="00213F4B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213F4B" w:rsidRPr="001B679F" w:rsidRDefault="00213F4B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F8" w:rsidRPr="001B679F" w:rsidTr="00213F4B">
        <w:trPr>
          <w:trHeight w:val="450"/>
          <w:jc w:val="center"/>
        </w:trPr>
        <w:tc>
          <w:tcPr>
            <w:tcW w:w="560" w:type="dxa"/>
            <w:hideMark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noWrap/>
            <w:hideMark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16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noWrap/>
            <w:hideMark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0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8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5613" w:rsidRDefault="001B679F" w:rsidP="001B679F">
      <w:pPr>
        <w:spacing w:before="60"/>
        <w:rPr>
          <w:rFonts w:ascii="Times New Roman" w:hAnsi="Times New Roman" w:cs="Times New Roman"/>
        </w:rPr>
      </w:pPr>
      <w:r w:rsidRPr="001B679F">
        <w:rPr>
          <w:rFonts w:ascii="Times New Roman" w:hAnsi="Times New Roman" w:cs="Times New Roman"/>
        </w:rPr>
        <w:t xml:space="preserve">Примечание: </w:t>
      </w:r>
      <w:r w:rsidR="00E95613">
        <w:rPr>
          <w:rFonts w:ascii="Times New Roman" w:hAnsi="Times New Roman" w:cs="Times New Roman"/>
        </w:rPr>
        <w:t>указать стоимость всех услуг (при необходимости возмещение страхования, командировочные расходы, проживания, транспортные расходы, участие в учениях</w:t>
      </w:r>
      <w:r w:rsidR="00304AE8">
        <w:rPr>
          <w:rFonts w:ascii="Times New Roman" w:hAnsi="Times New Roman" w:cs="Times New Roman"/>
        </w:rPr>
        <w:t xml:space="preserve"> и иные расходы</w:t>
      </w:r>
      <w:bookmarkStart w:id="0" w:name="_GoBack"/>
      <w:bookmarkEnd w:id="0"/>
      <w:r w:rsidR="00E95613">
        <w:rPr>
          <w:rFonts w:ascii="Times New Roman" w:hAnsi="Times New Roman" w:cs="Times New Roman"/>
        </w:rPr>
        <w:t>).</w:t>
      </w:r>
    </w:p>
    <w:p w:rsidR="00CB273B" w:rsidRPr="00CB273B" w:rsidRDefault="00CB273B" w:rsidP="001B679F">
      <w:pPr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CB273B">
        <w:rPr>
          <w:rFonts w:ascii="Times New Roman" w:hAnsi="Times New Roman" w:cs="Times New Roman"/>
          <w:b/>
          <w:sz w:val="24"/>
          <w:szCs w:val="24"/>
        </w:rPr>
        <w:t xml:space="preserve">2. Условия оплаты: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:rsidR="00CB273B" w:rsidRDefault="00CB273B" w:rsidP="001B679F">
      <w:pPr>
        <w:spacing w:after="0"/>
      </w:pPr>
    </w:p>
    <w:p w:rsidR="00CB273B" w:rsidRPr="00CB273B" w:rsidRDefault="00CB273B" w:rsidP="001B679F">
      <w:pPr>
        <w:spacing w:after="0"/>
      </w:pPr>
      <w:r w:rsidRPr="00CB273B">
        <w:rPr>
          <w:rFonts w:ascii="Times New Roman" w:hAnsi="Times New Roman" w:cs="Times New Roman"/>
          <w:b/>
          <w:sz w:val="24"/>
          <w:szCs w:val="24"/>
        </w:rPr>
        <w:t>3. Сроки оказания услуг:</w:t>
      </w:r>
      <w:r w:rsidR="00430244">
        <w:rPr>
          <w:rFonts w:ascii="Times New Roman" w:hAnsi="Times New Roman" w:cs="Times New Roman"/>
          <w:b/>
          <w:sz w:val="24"/>
          <w:szCs w:val="24"/>
        </w:rPr>
        <w:t xml:space="preserve"> начало ________ </w:t>
      </w:r>
      <w:r w:rsidR="00D66C39">
        <w:rPr>
          <w:rFonts w:ascii="Times New Roman" w:hAnsi="Times New Roman" w:cs="Times New Roman"/>
          <w:b/>
          <w:sz w:val="24"/>
          <w:szCs w:val="24"/>
        </w:rPr>
        <w:t>202</w:t>
      </w:r>
      <w:r w:rsidR="00EA44F8">
        <w:rPr>
          <w:rFonts w:ascii="Times New Roman" w:hAnsi="Times New Roman" w:cs="Times New Roman"/>
          <w:b/>
          <w:sz w:val="24"/>
          <w:szCs w:val="24"/>
        </w:rPr>
        <w:t>3</w:t>
      </w:r>
      <w:r w:rsidR="00D66C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244">
        <w:rPr>
          <w:rFonts w:ascii="Times New Roman" w:hAnsi="Times New Roman" w:cs="Times New Roman"/>
          <w:b/>
          <w:sz w:val="24"/>
          <w:szCs w:val="24"/>
        </w:rPr>
        <w:t xml:space="preserve"> окончание</w:t>
      </w:r>
      <w:r w:rsidR="00430244">
        <w:rPr>
          <w:rFonts w:ascii="Times New Roman" w:hAnsi="Times New Roman" w:cs="Times New Roman"/>
          <w:sz w:val="24"/>
          <w:szCs w:val="24"/>
        </w:rPr>
        <w:t xml:space="preserve"> </w:t>
      </w:r>
      <w:r w:rsidR="00430244" w:rsidRPr="00133279">
        <w:rPr>
          <w:rFonts w:ascii="Times New Roman" w:hAnsi="Times New Roman" w:cs="Times New Roman"/>
          <w:b/>
          <w:sz w:val="24"/>
          <w:szCs w:val="24"/>
        </w:rPr>
        <w:t>___________</w:t>
      </w:r>
      <w:r w:rsidRPr="0013327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66C39" w:rsidRPr="00133279">
        <w:rPr>
          <w:rFonts w:ascii="Times New Roman" w:hAnsi="Times New Roman" w:cs="Times New Roman"/>
          <w:b/>
          <w:sz w:val="24"/>
          <w:szCs w:val="24"/>
        </w:rPr>
        <w:t>5</w:t>
      </w:r>
      <w:r w:rsidRPr="0013327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CB273B" w:rsidRDefault="00CB273B" w:rsidP="001B679F">
      <w:pPr>
        <w:spacing w:after="0"/>
      </w:pPr>
    </w:p>
    <w:p w:rsidR="004D1028" w:rsidRDefault="004D1028" w:rsidP="001B67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1028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Наличие предоплаты, ее размер</w:t>
      </w:r>
    </w:p>
    <w:p w:rsidR="00213F4B" w:rsidRDefault="00213F4B" w:rsidP="001B67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273B" w:rsidRDefault="00CB273B" w:rsidP="001B679F">
      <w:pPr>
        <w:spacing w:after="0"/>
      </w:pPr>
    </w:p>
    <w:p w:rsidR="001B679F" w:rsidRPr="009501DA" w:rsidRDefault="001B679F" w:rsidP="001B679F">
      <w:pPr>
        <w:spacing w:after="0"/>
      </w:pPr>
      <w:r w:rsidRPr="00D67D99">
        <w:t>___________________________</w:t>
      </w:r>
      <w:r>
        <w:t>___________________________</w:t>
      </w:r>
      <w:r w:rsidRPr="00D67D99">
        <w:t>___</w:t>
      </w:r>
      <w:r>
        <w:t xml:space="preserve"> </w:t>
      </w:r>
    </w:p>
    <w:p w:rsidR="001B679F" w:rsidRPr="001B679F" w:rsidRDefault="001B679F" w:rsidP="001B679F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5C7499">
        <w:rPr>
          <w:vertAlign w:val="superscript"/>
        </w:rPr>
        <w:t xml:space="preserve">          </w:t>
      </w:r>
      <w:r w:rsidRPr="001B679F">
        <w:rPr>
          <w:sz w:val="20"/>
          <w:szCs w:val="20"/>
          <w:vertAlign w:val="superscript"/>
        </w:rPr>
        <w:t xml:space="preserve">                  </w:t>
      </w:r>
      <w:r w:rsidRPr="001B679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1B679F">
        <w:rPr>
          <w:rFonts w:ascii="Times New Roman" w:hAnsi="Times New Roman" w:cs="Times New Roman"/>
          <w:sz w:val="20"/>
          <w:szCs w:val="20"/>
        </w:rPr>
        <w:t>(подпись, ФИО  и должность подписавшего)</w:t>
      </w:r>
      <w:r w:rsidRPr="001B679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</w:p>
    <w:p w:rsidR="001B679F" w:rsidRDefault="001B679F" w:rsidP="00CB27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A003A9">
        <w:rPr>
          <w:rFonts w:ascii="Times New Roman" w:hAnsi="Times New Roman" w:cs="Times New Roman"/>
          <w:sz w:val="24"/>
          <w:szCs w:val="24"/>
        </w:rPr>
        <w:t>М.П.</w:t>
      </w:r>
    </w:p>
    <w:p w:rsidR="00CB273B" w:rsidRDefault="00CB273B">
      <w:pPr>
        <w:rPr>
          <w:rFonts w:ascii="Times New Roman" w:hAnsi="Times New Roman" w:cs="Times New Roman"/>
          <w:sz w:val="24"/>
          <w:szCs w:val="24"/>
        </w:rPr>
      </w:pPr>
    </w:p>
    <w:p w:rsidR="001B679F" w:rsidRDefault="001B679F">
      <w:pPr>
        <w:rPr>
          <w:rFonts w:ascii="Times New Roman" w:hAnsi="Times New Roman" w:cs="Times New Roman"/>
          <w:sz w:val="24"/>
          <w:szCs w:val="24"/>
        </w:rPr>
      </w:pPr>
      <w:r w:rsidRPr="001B6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952E8" w:rsidRPr="00133279" w:rsidRDefault="001B679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33279">
        <w:rPr>
          <w:rFonts w:ascii="Times New Roman" w:hAnsi="Times New Roman" w:cs="Times New Roman"/>
          <w:i/>
          <w:sz w:val="24"/>
          <w:szCs w:val="24"/>
          <w:u w:val="single"/>
        </w:rPr>
        <w:t>Компания оставляет за собой право запросить дополнительное обоснование стоимости</w:t>
      </w:r>
    </w:p>
    <w:p w:rsidR="00D66C39" w:rsidRDefault="00D66C39">
      <w:pPr>
        <w:rPr>
          <w:rFonts w:ascii="Times New Roman" w:hAnsi="Times New Roman" w:cs="Times New Roman"/>
          <w:sz w:val="24"/>
          <w:szCs w:val="24"/>
        </w:rPr>
      </w:pPr>
    </w:p>
    <w:sectPr w:rsidR="00D66C39" w:rsidSect="001B679F">
      <w:pgSz w:w="11906" w:h="16838" w:code="9"/>
      <w:pgMar w:top="1134" w:right="624" w:bottom="1134" w:left="426" w:header="720" w:footer="720" w:gutter="1134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5705A46"/>
    <w:lvl w:ilvl="0">
      <w:start w:val="1"/>
      <w:numFmt w:val="decimal"/>
      <w:pStyle w:val="1"/>
      <w:lvlText w:val="%1"/>
      <w:lvlJc w:val="right"/>
      <w:pPr>
        <w:tabs>
          <w:tab w:val="num" w:pos="567"/>
        </w:tabs>
        <w:ind w:left="567" w:hanging="454"/>
      </w:pPr>
    </w:lvl>
    <w:lvl w:ilvl="1">
      <w:start w:val="1"/>
      <w:numFmt w:val="decimal"/>
      <w:pStyle w:val="2"/>
      <w:lvlText w:val="%1.%2"/>
      <w:lvlJc w:val="right"/>
      <w:pPr>
        <w:tabs>
          <w:tab w:val="num" w:pos="567"/>
        </w:tabs>
        <w:ind w:left="567" w:hanging="454"/>
      </w:pPr>
      <w:rPr>
        <w:u w:val="none"/>
      </w:rPr>
    </w:lvl>
    <w:lvl w:ilvl="2">
      <w:start w:val="1"/>
      <w:numFmt w:val="decimal"/>
      <w:pStyle w:val="3"/>
      <w:lvlText w:val="%1.%2.%3"/>
      <w:lvlJc w:val="right"/>
      <w:pPr>
        <w:tabs>
          <w:tab w:val="num" w:pos="850"/>
        </w:tabs>
        <w:ind w:left="850" w:hanging="737"/>
      </w:pPr>
    </w:lvl>
    <w:lvl w:ilvl="3">
      <w:start w:val="1"/>
      <w:numFmt w:val="lowerLetter"/>
      <w:pStyle w:val="4"/>
      <w:lvlText w:val="(%4)"/>
      <w:lvlJc w:val="left"/>
      <w:pPr>
        <w:tabs>
          <w:tab w:val="num" w:pos="1276"/>
        </w:tabs>
        <w:ind w:left="1276" w:hanging="426"/>
      </w:pPr>
    </w:lvl>
    <w:lvl w:ilvl="4">
      <w:start w:val="1"/>
      <w:numFmt w:val="lowerRoman"/>
      <w:pStyle w:val="5"/>
      <w:lvlText w:val="(%5)"/>
      <w:lvlJc w:val="left"/>
      <w:pPr>
        <w:tabs>
          <w:tab w:val="num" w:pos="1843"/>
        </w:tabs>
        <w:ind w:left="1843" w:hanging="567"/>
      </w:pPr>
    </w:lvl>
    <w:lvl w:ilvl="5">
      <w:start w:val="1"/>
      <w:numFmt w:val="upperLetter"/>
      <w:pStyle w:val="6"/>
      <w:lvlText w:val="(%6)"/>
      <w:lvlJc w:val="left"/>
      <w:pPr>
        <w:tabs>
          <w:tab w:val="num" w:pos="2409"/>
        </w:tabs>
        <w:ind w:left="2409" w:hanging="566"/>
      </w:pPr>
    </w:lvl>
    <w:lvl w:ilvl="6">
      <w:start w:val="1"/>
      <w:numFmt w:val="decimal"/>
      <w:pStyle w:val="7"/>
      <w:lvlText w:val="%7)"/>
      <w:lvlJc w:val="left"/>
      <w:pPr>
        <w:tabs>
          <w:tab w:val="num" w:pos="2976"/>
        </w:tabs>
        <w:ind w:left="2976" w:hanging="567"/>
      </w:pPr>
    </w:lvl>
    <w:lvl w:ilvl="7">
      <w:start w:val="1"/>
      <w:numFmt w:val="lowerLetter"/>
      <w:pStyle w:val="8"/>
      <w:lvlText w:val="%8)"/>
      <w:lvlJc w:val="left"/>
      <w:pPr>
        <w:tabs>
          <w:tab w:val="num" w:pos="3543"/>
        </w:tabs>
        <w:ind w:left="3543" w:hanging="567"/>
      </w:pPr>
    </w:lvl>
    <w:lvl w:ilvl="8">
      <w:start w:val="1"/>
      <w:numFmt w:val="lowerRoman"/>
      <w:pStyle w:val="9"/>
      <w:lvlText w:val="%9)"/>
      <w:lvlJc w:val="left"/>
      <w:pPr>
        <w:tabs>
          <w:tab w:val="num" w:pos="4110"/>
        </w:tabs>
        <w:ind w:left="4110" w:hanging="567"/>
      </w:pPr>
    </w:lvl>
  </w:abstractNum>
  <w:abstractNum w:abstractNumId="1" w15:restartNumberingAfterBreak="0">
    <w:nsid w:val="084912D1"/>
    <w:multiLevelType w:val="hybridMultilevel"/>
    <w:tmpl w:val="2772C996"/>
    <w:lvl w:ilvl="0" w:tplc="618E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B0B3A"/>
    <w:multiLevelType w:val="hybridMultilevel"/>
    <w:tmpl w:val="E7207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46693"/>
    <w:multiLevelType w:val="hybridMultilevel"/>
    <w:tmpl w:val="AA8893EE"/>
    <w:lvl w:ilvl="0" w:tplc="B1A24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D1596"/>
    <w:multiLevelType w:val="hybridMultilevel"/>
    <w:tmpl w:val="2788EEEC"/>
    <w:lvl w:ilvl="0" w:tplc="EA0A1E5C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6" w15:restartNumberingAfterBreak="0">
    <w:nsid w:val="23DB3BC1"/>
    <w:multiLevelType w:val="hybridMultilevel"/>
    <w:tmpl w:val="8EBC3E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A073F"/>
    <w:multiLevelType w:val="multilevel"/>
    <w:tmpl w:val="F7C02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B9963B0"/>
    <w:multiLevelType w:val="hybridMultilevel"/>
    <w:tmpl w:val="1E0E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02021"/>
    <w:multiLevelType w:val="hybridMultilevel"/>
    <w:tmpl w:val="65B8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1EAD"/>
    <w:multiLevelType w:val="hybridMultilevel"/>
    <w:tmpl w:val="6BC27F40"/>
    <w:lvl w:ilvl="0" w:tplc="618E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4311B"/>
    <w:multiLevelType w:val="hybridMultilevel"/>
    <w:tmpl w:val="FD961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962C0"/>
    <w:multiLevelType w:val="hybridMultilevel"/>
    <w:tmpl w:val="569C1932"/>
    <w:lvl w:ilvl="0" w:tplc="3E90A98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52CC5"/>
    <w:multiLevelType w:val="hybridMultilevel"/>
    <w:tmpl w:val="B6046BB0"/>
    <w:lvl w:ilvl="0" w:tplc="E5C4260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4" w15:restartNumberingAfterBreak="0">
    <w:nsid w:val="787562A6"/>
    <w:multiLevelType w:val="multilevel"/>
    <w:tmpl w:val="8B42D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12"/>
  </w:num>
  <w:num w:numId="7">
    <w:abstractNumId w:val="10"/>
  </w:num>
  <w:num w:numId="8">
    <w:abstractNumId w:val="1"/>
  </w:num>
  <w:num w:numId="9">
    <w:abstractNumId w:val="13"/>
  </w:num>
  <w:num w:numId="10">
    <w:abstractNumId w:val="8"/>
  </w:num>
  <w:num w:numId="11">
    <w:abstractNumId w:val="5"/>
  </w:num>
  <w:num w:numId="12">
    <w:abstractNumId w:val="7"/>
  </w:num>
  <w:num w:numId="13">
    <w:abstractNumId w:val="14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9F"/>
    <w:rsid w:val="00133279"/>
    <w:rsid w:val="001B679F"/>
    <w:rsid w:val="00213F4B"/>
    <w:rsid w:val="002E22B2"/>
    <w:rsid w:val="00304AE8"/>
    <w:rsid w:val="00353985"/>
    <w:rsid w:val="00430244"/>
    <w:rsid w:val="00487D1C"/>
    <w:rsid w:val="004D1028"/>
    <w:rsid w:val="00643A0C"/>
    <w:rsid w:val="006952E8"/>
    <w:rsid w:val="007A7A78"/>
    <w:rsid w:val="007C20C5"/>
    <w:rsid w:val="00881C45"/>
    <w:rsid w:val="008F4E39"/>
    <w:rsid w:val="00A003A9"/>
    <w:rsid w:val="00CB273B"/>
    <w:rsid w:val="00D66C39"/>
    <w:rsid w:val="00E95613"/>
    <w:rsid w:val="00EA44F8"/>
    <w:rsid w:val="00FB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8698"/>
  <w15:chartTrackingRefBased/>
  <w15:docId w15:val="{35F9EA33-2D28-4D06-910E-6C7EF067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22B2"/>
    <w:pPr>
      <w:keepNext/>
      <w:numPr>
        <w:numId w:val="4"/>
      </w:numPr>
      <w:spacing w:after="240" w:line="288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n-GB" w:eastAsia="ru-RU"/>
    </w:rPr>
  </w:style>
  <w:style w:type="paragraph" w:styleId="2">
    <w:name w:val="heading 2"/>
    <w:basedOn w:val="a"/>
    <w:next w:val="a"/>
    <w:link w:val="20"/>
    <w:qFormat/>
    <w:rsid w:val="002E22B2"/>
    <w:pPr>
      <w:numPr>
        <w:ilvl w:val="1"/>
        <w:numId w:val="4"/>
      </w:numPr>
      <w:spacing w:after="240" w:line="288" w:lineRule="auto"/>
      <w:jc w:val="both"/>
      <w:outlineLvl w:val="1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3">
    <w:name w:val="heading 3"/>
    <w:basedOn w:val="a"/>
    <w:next w:val="a"/>
    <w:link w:val="30"/>
    <w:qFormat/>
    <w:rsid w:val="002E22B2"/>
    <w:pPr>
      <w:numPr>
        <w:ilvl w:val="2"/>
        <w:numId w:val="4"/>
      </w:numPr>
      <w:spacing w:after="240" w:line="288" w:lineRule="auto"/>
      <w:jc w:val="both"/>
      <w:outlineLvl w:val="2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4">
    <w:name w:val="heading 4"/>
    <w:basedOn w:val="a"/>
    <w:next w:val="a"/>
    <w:link w:val="40"/>
    <w:qFormat/>
    <w:rsid w:val="002E22B2"/>
    <w:pPr>
      <w:numPr>
        <w:ilvl w:val="3"/>
        <w:numId w:val="4"/>
      </w:numPr>
      <w:spacing w:after="240" w:line="288" w:lineRule="auto"/>
      <w:jc w:val="both"/>
      <w:outlineLvl w:val="3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2E22B2"/>
    <w:pPr>
      <w:numPr>
        <w:ilvl w:val="4"/>
        <w:numId w:val="4"/>
      </w:numPr>
      <w:spacing w:after="240" w:line="288" w:lineRule="auto"/>
      <w:jc w:val="both"/>
      <w:outlineLvl w:val="4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2E22B2"/>
    <w:pPr>
      <w:numPr>
        <w:ilvl w:val="5"/>
        <w:numId w:val="4"/>
      </w:numPr>
      <w:spacing w:after="240" w:line="288" w:lineRule="auto"/>
      <w:jc w:val="both"/>
      <w:outlineLvl w:val="5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2E22B2"/>
    <w:pPr>
      <w:numPr>
        <w:ilvl w:val="6"/>
        <w:numId w:val="4"/>
      </w:numPr>
      <w:spacing w:after="240" w:line="288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8">
    <w:name w:val="heading 8"/>
    <w:basedOn w:val="a"/>
    <w:next w:val="a"/>
    <w:link w:val="80"/>
    <w:qFormat/>
    <w:rsid w:val="002E22B2"/>
    <w:pPr>
      <w:numPr>
        <w:ilvl w:val="7"/>
        <w:numId w:val="4"/>
      </w:numPr>
      <w:spacing w:after="240" w:line="288" w:lineRule="auto"/>
      <w:jc w:val="both"/>
      <w:outlineLvl w:val="7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9">
    <w:name w:val="heading 9"/>
    <w:basedOn w:val="a"/>
    <w:next w:val="a"/>
    <w:link w:val="90"/>
    <w:qFormat/>
    <w:rsid w:val="002E22B2"/>
    <w:pPr>
      <w:numPr>
        <w:ilvl w:val="8"/>
        <w:numId w:val="4"/>
      </w:numPr>
      <w:spacing w:after="240" w:line="336" w:lineRule="auto"/>
      <w:jc w:val="both"/>
      <w:outlineLvl w:val="8"/>
    </w:pPr>
    <w:rPr>
      <w:rFonts w:ascii="Arial" w:eastAsia="Times New Roman" w:hAnsi="Arial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6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79F"/>
    <w:pPr>
      <w:spacing w:before="200"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2E22B2"/>
    <w:rPr>
      <w:rFonts w:ascii="Arial" w:eastAsia="Times New Roman" w:hAnsi="Arial" w:cs="Times New Roman"/>
      <w:b/>
      <w:sz w:val="24"/>
      <w:szCs w:val="20"/>
      <w:lang w:val="en-GB" w:eastAsia="ru-RU"/>
    </w:rPr>
  </w:style>
  <w:style w:type="character" w:customStyle="1" w:styleId="20">
    <w:name w:val="Заголовок 2 Знак"/>
    <w:basedOn w:val="a0"/>
    <w:link w:val="2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30">
    <w:name w:val="Заголовок 3 Знак"/>
    <w:basedOn w:val="a0"/>
    <w:link w:val="3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80">
    <w:name w:val="Заголовок 8 Знак"/>
    <w:basedOn w:val="a0"/>
    <w:link w:val="8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90">
    <w:name w:val="Заголовок 9 Знак"/>
    <w:basedOn w:val="a0"/>
    <w:link w:val="9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a5">
    <w:name w:val="Body Text Indent"/>
    <w:basedOn w:val="a"/>
    <w:link w:val="a6"/>
    <w:rsid w:val="002E22B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E22B2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2E22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E22B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2E22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2E22B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footer"/>
    <w:aliases w:val=" Знак Знак Знак, Знак Знак"/>
    <w:basedOn w:val="a"/>
    <w:link w:val="ac"/>
    <w:rsid w:val="002E22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c">
    <w:name w:val="Нижний колонтитул Знак"/>
    <w:aliases w:val=" Знак Знак Знак Знак, Знак Знак Знак1"/>
    <w:basedOn w:val="a0"/>
    <w:link w:val="ab"/>
    <w:rsid w:val="002E22B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Body Text"/>
    <w:basedOn w:val="a"/>
    <w:link w:val="ae"/>
    <w:rsid w:val="002E22B2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E22B2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">
    <w:name w:val="page number"/>
    <w:basedOn w:val="a0"/>
    <w:rsid w:val="002E22B2"/>
  </w:style>
  <w:style w:type="character" w:styleId="af0">
    <w:name w:val="Hyperlink"/>
    <w:rsid w:val="002E22B2"/>
    <w:rPr>
      <w:color w:val="0000FF"/>
      <w:u w:val="single"/>
    </w:rPr>
  </w:style>
  <w:style w:type="character" w:customStyle="1" w:styleId="refresult1">
    <w:name w:val="ref_result1"/>
    <w:rsid w:val="002E22B2"/>
    <w:rPr>
      <w:b w:val="0"/>
      <w:bCs w:val="0"/>
      <w:sz w:val="18"/>
      <w:szCs w:val="18"/>
    </w:rPr>
  </w:style>
  <w:style w:type="paragraph" w:styleId="21">
    <w:name w:val="Body Text Indent 2"/>
    <w:basedOn w:val="a"/>
    <w:link w:val="22"/>
    <w:rsid w:val="002E22B2"/>
    <w:pPr>
      <w:spacing w:after="0" w:line="240" w:lineRule="auto"/>
      <w:ind w:firstLine="858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E22B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f1">
    <w:name w:val="annotation reference"/>
    <w:semiHidden/>
    <w:rsid w:val="002E22B2"/>
    <w:rPr>
      <w:sz w:val="16"/>
      <w:szCs w:val="16"/>
    </w:rPr>
  </w:style>
  <w:style w:type="paragraph" w:styleId="af2">
    <w:name w:val="annotation text"/>
    <w:basedOn w:val="a"/>
    <w:link w:val="af3"/>
    <w:semiHidden/>
    <w:rsid w:val="002E2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semiHidden/>
    <w:rsid w:val="002E2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2E22B2"/>
    <w:rPr>
      <w:b/>
      <w:bCs/>
    </w:rPr>
  </w:style>
  <w:style w:type="character" w:customStyle="1" w:styleId="af5">
    <w:name w:val="Тема примечания Знак"/>
    <w:basedOn w:val="af3"/>
    <w:link w:val="af4"/>
    <w:rsid w:val="002E22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endnote text"/>
    <w:basedOn w:val="a"/>
    <w:link w:val="af7"/>
    <w:uiPriority w:val="99"/>
    <w:rsid w:val="002E2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f7">
    <w:name w:val="Текст концевой сноски Знак"/>
    <w:basedOn w:val="a0"/>
    <w:link w:val="af6"/>
    <w:uiPriority w:val="99"/>
    <w:rsid w:val="002E22B2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ps">
    <w:name w:val="hps"/>
    <w:rsid w:val="002E22B2"/>
  </w:style>
  <w:style w:type="paragraph" w:styleId="af8">
    <w:name w:val="Revision"/>
    <w:hidden/>
    <w:uiPriority w:val="99"/>
    <w:semiHidden/>
    <w:rsid w:val="002E22B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1">
    <w:name w:val="Body Text 3"/>
    <w:basedOn w:val="a"/>
    <w:link w:val="32"/>
    <w:rsid w:val="002E22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E22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Текст таблицы"/>
    <w:basedOn w:val="a"/>
    <w:link w:val="afa"/>
    <w:qFormat/>
    <w:rsid w:val="002E22B2"/>
    <w:pPr>
      <w:spacing w:after="120" w:line="240" w:lineRule="auto"/>
      <w:jc w:val="center"/>
    </w:pPr>
    <w:rPr>
      <w:rFonts w:ascii="Arial" w:eastAsia="Times New Roman" w:hAnsi="Arial" w:cs="Times New Roman"/>
      <w:lang w:eastAsia="ru-RU"/>
    </w:rPr>
  </w:style>
  <w:style w:type="character" w:customStyle="1" w:styleId="afa">
    <w:name w:val="Текст таблицы Знак"/>
    <w:link w:val="af9"/>
    <w:rsid w:val="002E22B2"/>
    <w:rPr>
      <w:rFonts w:ascii="Arial" w:eastAsia="Times New Roman" w:hAnsi="Arial" w:cs="Times New Roman"/>
      <w:lang w:eastAsia="ru-RU"/>
    </w:rPr>
  </w:style>
  <w:style w:type="character" w:customStyle="1" w:styleId="st1">
    <w:name w:val="st1"/>
    <w:rsid w:val="002E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F618ED-FD0F-4699-8062-7F2CE84B24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F9D836-4A60-4DA5-A91A-B26A4722129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2BEB4B-D44E-47BD-BFE4-C9A6E2940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prok0103</dc:creator>
  <cp:keywords/>
  <dc:description/>
  <cp:lastModifiedBy>piro0506</cp:lastModifiedBy>
  <cp:revision>7</cp:revision>
  <dcterms:created xsi:type="dcterms:W3CDTF">2021-11-11T11:06:00Z</dcterms:created>
  <dcterms:modified xsi:type="dcterms:W3CDTF">2022-11-23T14:55:00Z</dcterms:modified>
</cp:coreProperties>
</file>